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17" w:rsidRDefault="00441917" w:rsidP="00441917">
      <w:pPr>
        <w:jc w:val="center"/>
      </w:pPr>
      <w:r>
        <w:rPr>
          <w:rFonts w:ascii="Calibri Light" w:hAnsi="Calibri Light" w:cs="Calibri Light"/>
          <w:sz w:val="40"/>
          <w:szCs w:val="40"/>
        </w:rPr>
        <w:t xml:space="preserve">Meeting Minutes </w:t>
      </w:r>
    </w:p>
    <w:p w:rsidR="00441917" w:rsidRDefault="00441917" w:rsidP="00441917">
      <w:pPr>
        <w:jc w:val="center"/>
      </w:pPr>
      <w:r>
        <w:rPr>
          <w:rFonts w:ascii="Calibri Light" w:hAnsi="Calibri Light" w:cs="Calibri Light"/>
          <w:sz w:val="24"/>
          <w:szCs w:val="24"/>
        </w:rPr>
        <w:t>Reuse and Repair Stakeholder meeting --</w:t>
      </w:r>
      <w:proofErr w:type="gramStart"/>
      <w:r>
        <w:rPr>
          <w:rFonts w:ascii="Calibri Light" w:hAnsi="Calibri Light" w:cs="Calibri Light"/>
          <w:sz w:val="24"/>
          <w:szCs w:val="24"/>
        </w:rPr>
        <w:t>  Friday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April 30</w:t>
      </w:r>
      <w:r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2021 meeting</w:t>
      </w:r>
    </w:p>
    <w:p w:rsidR="00441917" w:rsidRDefault="00441917" w:rsidP="00441917">
      <w:r>
        <w:rPr>
          <w:rFonts w:ascii="Calibri Light" w:hAnsi="Calibri Light" w:cs="Calibri Light"/>
          <w:b/>
          <w:bCs/>
          <w:sz w:val="24"/>
          <w:szCs w:val="24"/>
        </w:rPr>
        <w:t> </w:t>
      </w:r>
    </w:p>
    <w:p w:rsidR="00441917" w:rsidRDefault="00441917" w:rsidP="00441917">
      <w:pPr>
        <w:rPr>
          <w:rFonts w:ascii="Calibri Light" w:hAnsi="Calibri Light" w:cs="Calibri Light"/>
          <w:color w:val="1F497D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 </w:t>
      </w:r>
    </w:p>
    <w:p w:rsidR="00441917" w:rsidRDefault="00441917" w:rsidP="00441917">
      <w:pPr>
        <w:rPr>
          <w:color w:val="1F497D"/>
        </w:rPr>
      </w:pPr>
      <w:r>
        <w:rPr>
          <w:rFonts w:ascii="Calibri Light" w:hAnsi="Calibri Light" w:cs="Calibri Light"/>
          <w:sz w:val="24"/>
          <w:szCs w:val="24"/>
        </w:rPr>
        <w:t>Thanks to all of those who attended,</w:t>
      </w:r>
      <w:proofErr w:type="gramStart"/>
      <w:r>
        <w:rPr>
          <w:rFonts w:ascii="Calibri Light" w:hAnsi="Calibri Light" w:cs="Calibri Light"/>
          <w:sz w:val="24"/>
          <w:szCs w:val="24"/>
        </w:rPr>
        <w:t>  so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great to see everyone albeit virtually!</w:t>
      </w:r>
    </w:p>
    <w:p w:rsidR="00441917" w:rsidRDefault="00441917" w:rsidP="00441917">
      <w:r>
        <w:rPr>
          <w:rFonts w:ascii="Calibri Light" w:hAnsi="Calibri Light" w:cs="Calibri Light"/>
          <w:sz w:val="24"/>
          <w:szCs w:val="24"/>
        </w:rPr>
        <w:t xml:space="preserve">The entire meeting was </w:t>
      </w:r>
      <w:hyperlink r:id="rId5" w:history="1">
        <w:r>
          <w:rPr>
            <w:rStyle w:val="Hyperlink"/>
            <w:rFonts w:ascii="Calibri Light" w:hAnsi="Calibri Light" w:cs="Calibri Light"/>
            <w:sz w:val="24"/>
            <w:szCs w:val="24"/>
          </w:rPr>
          <w:t>recorded for</w:t>
        </w:r>
      </w:hyperlink>
      <w:r>
        <w:rPr>
          <w:rFonts w:ascii="Calibri Light" w:hAnsi="Calibri Light" w:cs="Calibri Light"/>
          <w:sz w:val="24"/>
          <w:szCs w:val="24"/>
        </w:rPr>
        <w:t xml:space="preserve"> those who were unable to make this fun and informative meeting. </w:t>
      </w:r>
    </w:p>
    <w:p w:rsidR="00441917" w:rsidRDefault="00441917" w:rsidP="00441917">
      <w:r>
        <w:rPr>
          <w:rFonts w:ascii="Calibri Light" w:hAnsi="Calibri Light" w:cs="Calibri Light"/>
          <w:sz w:val="24"/>
          <w:szCs w:val="24"/>
        </w:rPr>
        <w:t> </w:t>
      </w:r>
    </w:p>
    <w:p w:rsidR="00441917" w:rsidRDefault="00441917" w:rsidP="00441917">
      <w:pPr>
        <w:numPr>
          <w:ilvl w:val="0"/>
          <w:numId w:val="1"/>
        </w:numPr>
      </w:pPr>
      <w:r>
        <w:rPr>
          <w:rFonts w:ascii="Calibri Light" w:hAnsi="Calibri Light" w:cs="Calibri Light"/>
          <w:sz w:val="24"/>
          <w:szCs w:val="24"/>
        </w:rPr>
        <w:t>Group participated in a lightening round breakout groups to informally meet one another and make connections</w:t>
      </w:r>
      <w:r>
        <w:rPr>
          <w:rFonts w:ascii="Calibri Light" w:hAnsi="Calibri Light" w:cs="Calibri Light"/>
          <w:color w:val="1F497D"/>
          <w:sz w:val="24"/>
          <w:szCs w:val="24"/>
        </w:rPr>
        <w:t>.</w:t>
      </w:r>
    </w:p>
    <w:p w:rsidR="00441917" w:rsidRDefault="00441917" w:rsidP="00441917">
      <w:r>
        <w:rPr>
          <w:rFonts w:ascii="Calibri Light" w:hAnsi="Calibri Light" w:cs="Calibri Light"/>
          <w:sz w:val="24"/>
          <w:szCs w:val="24"/>
        </w:rPr>
        <w:t> </w:t>
      </w:r>
    </w:p>
    <w:p w:rsidR="00441917" w:rsidRDefault="00441917" w:rsidP="00441917">
      <w:pPr>
        <w:numPr>
          <w:ilvl w:val="0"/>
          <w:numId w:val="1"/>
        </w:numPr>
      </w:pPr>
      <w:r>
        <w:rPr>
          <w:rFonts w:ascii="Calibri Light" w:hAnsi="Calibri Light" w:cs="Calibri Light"/>
          <w:sz w:val="24"/>
          <w:szCs w:val="24"/>
        </w:rPr>
        <w:t>Virtual Field Trips!</w:t>
      </w:r>
    </w:p>
    <w:p w:rsidR="00441917" w:rsidRDefault="00441917" w:rsidP="00441917">
      <w:r>
        <w:rPr>
          <w:rFonts w:ascii="Calibri Light" w:hAnsi="Calibri Light" w:cs="Calibri Light"/>
          <w:sz w:val="24"/>
          <w:szCs w:val="24"/>
        </w:rPr>
        <w:t> </w:t>
      </w:r>
    </w:p>
    <w:p w:rsidR="00441917" w:rsidRDefault="00441917" w:rsidP="00441917">
      <w:r>
        <w:rPr>
          <w:rFonts w:ascii="Calibri Light" w:hAnsi="Calibri Light" w:cs="Calibri Light"/>
          <w:sz w:val="24"/>
          <w:szCs w:val="24"/>
        </w:rPr>
        <w:t>We had 2 great virtual tours that highlighted the amazing reuse and repair work our group members are involved with</w:t>
      </w:r>
      <w:r>
        <w:rPr>
          <w:rFonts w:ascii="Calibri Light" w:hAnsi="Calibri Light" w:cs="Calibri Light"/>
          <w:color w:val="1F497D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 xml:space="preserve">thank you Judi and Kriss! </w:t>
      </w:r>
    </w:p>
    <w:p w:rsidR="00441917" w:rsidRDefault="00441917" w:rsidP="00441917">
      <w:pPr>
        <w:ind w:left="720"/>
      </w:pPr>
      <w:r>
        <w:rPr>
          <w:rFonts w:ascii="Calibri Light" w:hAnsi="Calibri Light" w:cs="Calibri Light"/>
          <w:sz w:val="24"/>
          <w:szCs w:val="24"/>
        </w:rPr>
        <w:t> </w:t>
      </w:r>
    </w:p>
    <w:p w:rsidR="00441917" w:rsidRDefault="00441917" w:rsidP="00441917">
      <w:pPr>
        <w:ind w:left="720"/>
      </w:pPr>
      <w:hyperlink r:id="rId6" w:history="1">
        <w:r>
          <w:rPr>
            <w:rStyle w:val="Hyperlink"/>
            <w:rFonts w:ascii="Calibri Light" w:hAnsi="Calibri Light" w:cs="Calibri Light"/>
            <w:color w:val="auto"/>
            <w:sz w:val="24"/>
            <w:szCs w:val="24"/>
          </w:rPr>
          <w:t xml:space="preserve">Mannequin </w:t>
        </w:r>
        <w:proofErr w:type="gramStart"/>
        <w:r>
          <w:rPr>
            <w:rStyle w:val="Hyperlink"/>
            <w:rFonts w:ascii="Calibri Light" w:hAnsi="Calibri Light" w:cs="Calibri Light"/>
            <w:color w:val="auto"/>
            <w:sz w:val="24"/>
            <w:szCs w:val="24"/>
          </w:rPr>
          <w:t>Madness  </w:t>
        </w:r>
        <w:proofErr w:type="gramEnd"/>
      </w:hyperlink>
      <w:r>
        <w:rPr>
          <w:rFonts w:ascii="Calibri Light" w:hAnsi="Calibri Light" w:cs="Calibri Light"/>
          <w:sz w:val="24"/>
          <w:szCs w:val="24"/>
        </w:rPr>
        <w:t xml:space="preserve">–Judi Henderson aka “ The Mannequin Queen”  toured us through her warehouse inventory of mannequins acquired from many major retailers such as H&amp;M, Nike and American Apparel. We were able to see firsthand the many creative ways Judi has given thousands of mannequins a second life instead of ending up in landfill.  Group was impressed by this mannequin reuse industry tucked away in West Oakland. </w:t>
      </w:r>
    </w:p>
    <w:p w:rsidR="00441917" w:rsidRDefault="00441917" w:rsidP="00441917">
      <w:pPr>
        <w:ind w:left="720"/>
      </w:pPr>
      <w:r>
        <w:rPr>
          <w:rFonts w:ascii="Calibri Light" w:hAnsi="Calibri Light" w:cs="Calibri Light"/>
          <w:sz w:val="24"/>
          <w:szCs w:val="24"/>
        </w:rPr>
        <w:t> </w:t>
      </w:r>
    </w:p>
    <w:p w:rsidR="00441917" w:rsidRDefault="00441917" w:rsidP="00441917">
      <w:pPr>
        <w:ind w:left="720"/>
      </w:pPr>
      <w:hyperlink r:id="rId7" w:history="1">
        <w:r>
          <w:rPr>
            <w:rStyle w:val="Hyperlink"/>
            <w:rFonts w:ascii="Calibri Light" w:hAnsi="Calibri Light" w:cs="Calibri Light"/>
            <w:color w:val="auto"/>
            <w:sz w:val="24"/>
            <w:szCs w:val="24"/>
          </w:rPr>
          <w:t>Kay Chesterfield</w:t>
        </w:r>
      </w:hyperlink>
      <w:r>
        <w:rPr>
          <w:rFonts w:ascii="Calibri Light" w:hAnsi="Calibri Light" w:cs="Calibri Light"/>
          <w:sz w:val="24"/>
          <w:szCs w:val="24"/>
        </w:rPr>
        <w:t xml:space="preserve">– Transformative re-upholstery leaders since 1921, President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Kriss Kokoefer</w:t>
      </w: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showed us how her company brings beautiful and sustainable re-use to the interiors world through her team of skilled craftspeople.   Kriss virtually toured the group through their large Oakland facility, showing how </w:t>
      </w:r>
      <w:proofErr w:type="gramStart"/>
      <w:r>
        <w:rPr>
          <w:rFonts w:ascii="Calibri Light" w:hAnsi="Calibri Light" w:cs="Calibri Light"/>
          <w:sz w:val="24"/>
          <w:szCs w:val="24"/>
        </w:rPr>
        <w:t>their  Re</w:t>
      </w:r>
      <w:proofErr w:type="gramEnd"/>
      <w:r>
        <w:rPr>
          <w:rFonts w:ascii="Calibri Light" w:hAnsi="Calibri Light" w:cs="Calibri Light"/>
          <w:sz w:val="24"/>
          <w:szCs w:val="24"/>
        </w:rPr>
        <w:t>-upholstery approach to reducing  furniture waste can help solve this growing global issue.  Highlights included</w:t>
      </w:r>
      <w:r>
        <w:rPr>
          <w:rFonts w:ascii="Calibri Light" w:hAnsi="Calibri Light" w:cs="Calibri Light"/>
          <w:color w:val="1F497D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seeing San Francisco Airport’s furniture, in particular their “egg chairs”</w:t>
      </w:r>
      <w:r>
        <w:rPr>
          <w:rFonts w:ascii="Calibri Light" w:hAnsi="Calibri Light" w:cs="Calibri Light"/>
          <w:color w:val="1F497D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being reupholstered as part of a regular contract to reupholster instead of buying new when furniture starts to show wear.</w:t>
      </w:r>
    </w:p>
    <w:p w:rsidR="00441917" w:rsidRDefault="00441917" w:rsidP="00441917">
      <w:pPr>
        <w:ind w:left="720"/>
      </w:pPr>
      <w:r>
        <w:rPr>
          <w:rFonts w:ascii="Calibri Light" w:hAnsi="Calibri Light" w:cs="Calibri Light"/>
          <w:sz w:val="24"/>
          <w:szCs w:val="24"/>
        </w:rPr>
        <w:t> </w:t>
      </w:r>
    </w:p>
    <w:p w:rsidR="00441917" w:rsidRDefault="00441917" w:rsidP="00441917">
      <w:r>
        <w:rPr>
          <w:rFonts w:ascii="Calibri Light" w:hAnsi="Calibri Light" w:cs="Calibri Light"/>
          <w:sz w:val="24"/>
          <w:szCs w:val="24"/>
        </w:rPr>
        <w:t> Meri provided an update on local grant funding and award status.</w:t>
      </w:r>
    </w:p>
    <w:p w:rsidR="00441917" w:rsidRDefault="00441917" w:rsidP="00441917">
      <w:r>
        <w:rPr>
          <w:rFonts w:ascii="Calibri Light" w:hAnsi="Calibri Light" w:cs="Calibri Light"/>
          <w:color w:val="1F497D"/>
          <w:sz w:val="24"/>
          <w:szCs w:val="24"/>
        </w:rPr>
        <w:t> </w:t>
      </w:r>
    </w:p>
    <w:p w:rsidR="00441917" w:rsidRDefault="00441917" w:rsidP="00441917">
      <w:pPr>
        <w:numPr>
          <w:ilvl w:val="0"/>
          <w:numId w:val="2"/>
        </w:numPr>
      </w:pPr>
      <w:hyperlink r:id="rId8" w:history="1">
        <w:r>
          <w:rPr>
            <w:rStyle w:val="Hyperlink"/>
            <w:rFonts w:ascii="Calibri Light" w:hAnsi="Calibri Light" w:cs="Calibri Light"/>
            <w:color w:val="auto"/>
            <w:sz w:val="24"/>
            <w:szCs w:val="24"/>
          </w:rPr>
          <w:t>Bay Area News Group</w:t>
        </w:r>
      </w:hyperlink>
      <w:r>
        <w:rPr>
          <w:rFonts w:ascii="Calibri Light" w:hAnsi="Calibri Light" w:cs="Calibri Light"/>
          <w:sz w:val="24"/>
          <w:szCs w:val="24"/>
        </w:rPr>
        <w:t>:  matching advertisement grants</w:t>
      </w:r>
    </w:p>
    <w:p w:rsidR="00441917" w:rsidRDefault="00441917" w:rsidP="00441917">
      <w:pPr>
        <w:numPr>
          <w:ilvl w:val="0"/>
          <w:numId w:val="2"/>
        </w:numPr>
      </w:pPr>
      <w:hyperlink r:id="rId9" w:history="1">
        <w:r>
          <w:rPr>
            <w:rStyle w:val="Hyperlink"/>
            <w:rFonts w:ascii="Calibri Light" w:hAnsi="Calibri Light" w:cs="Calibri Light"/>
            <w:color w:val="auto"/>
            <w:spacing w:val="5"/>
            <w:sz w:val="24"/>
            <w:szCs w:val="24"/>
            <w:shd w:val="clear" w:color="auto" w:fill="FFFFFF"/>
          </w:rPr>
          <w:t>Cal Recycle –</w:t>
        </w:r>
      </w:hyperlink>
      <w:r>
        <w:rPr>
          <w:rFonts w:ascii="Calibri Light" w:hAnsi="Calibri Light" w:cs="Calibri Light"/>
          <w:spacing w:val="5"/>
          <w:sz w:val="24"/>
          <w:szCs w:val="24"/>
          <w:shd w:val="clear" w:color="auto" w:fill="FFFFFF"/>
        </w:rPr>
        <w:t xml:space="preserve"> 4 large scale reuse grants awarded (total $2 million), 2 right here in the Bay! </w:t>
      </w:r>
    </w:p>
    <w:p w:rsidR="00441917" w:rsidRDefault="00441917" w:rsidP="00441917">
      <w:pPr>
        <w:rPr>
          <w:color w:val="1F497D"/>
        </w:rPr>
      </w:pPr>
    </w:p>
    <w:p w:rsidR="00441917" w:rsidRDefault="00441917" w:rsidP="00441917">
      <w:pPr>
        <w:numPr>
          <w:ilvl w:val="1"/>
          <w:numId w:val="2"/>
        </w:numPr>
      </w:pPr>
      <w:r>
        <w:rPr>
          <w:rFonts w:ascii="Calibri Light" w:hAnsi="Calibri Light" w:cs="Calibri Light"/>
          <w:spacing w:val="5"/>
          <w:sz w:val="24"/>
          <w:szCs w:val="24"/>
          <w:shd w:val="clear" w:color="auto" w:fill="FFFFFF"/>
        </w:rPr>
        <w:t xml:space="preserve">Frank Atkins from </w:t>
      </w:r>
      <w:hyperlink r:id="rId10" w:history="1">
        <w:r>
          <w:rPr>
            <w:rStyle w:val="Hyperlink"/>
            <w:rFonts w:ascii="Calibri Light" w:hAnsi="Calibri Light" w:cs="Calibri Light"/>
            <w:spacing w:val="5"/>
            <w:sz w:val="24"/>
            <w:szCs w:val="24"/>
            <w:shd w:val="clear" w:color="auto" w:fill="FFFFFF"/>
          </w:rPr>
          <w:t>Habitat for Humanity Restore</w:t>
        </w:r>
      </w:hyperlink>
      <w:r>
        <w:rPr>
          <w:rFonts w:ascii="Calibri Light" w:hAnsi="Calibri Light" w:cs="Calibri Light"/>
          <w:spacing w:val="5"/>
          <w:sz w:val="24"/>
          <w:szCs w:val="24"/>
          <w:shd w:val="clear" w:color="auto" w:fill="FFFFFF"/>
        </w:rPr>
        <w:t xml:space="preserve"> in Oakland provided an overview of their recent $488k grant award to increase salvaged wood collection/redistribution/resale</w:t>
      </w:r>
    </w:p>
    <w:p w:rsidR="00441917" w:rsidRDefault="00441917" w:rsidP="00441917">
      <w:pPr>
        <w:numPr>
          <w:ilvl w:val="1"/>
          <w:numId w:val="2"/>
        </w:numPr>
      </w:pPr>
      <w:r>
        <w:rPr>
          <w:rFonts w:ascii="Calibri Light" w:hAnsi="Calibri Light" w:cs="Calibri Light"/>
          <w:spacing w:val="5"/>
          <w:sz w:val="24"/>
          <w:szCs w:val="24"/>
          <w:shd w:val="clear" w:color="auto" w:fill="FFFFFF"/>
        </w:rPr>
        <w:t>Michael</w:t>
      </w:r>
      <w:r>
        <w:t xml:space="preserve"> </w:t>
      </w:r>
      <w:r>
        <w:rPr>
          <w:rFonts w:ascii="Calibri Light" w:hAnsi="Calibri Light" w:cs="Calibri Light"/>
          <w:spacing w:val="5"/>
          <w:sz w:val="24"/>
          <w:szCs w:val="24"/>
          <w:shd w:val="clear" w:color="auto" w:fill="FFFFFF"/>
        </w:rPr>
        <w:t xml:space="preserve">Siminitus from Richmond based </w:t>
      </w:r>
      <w:hyperlink r:id="rId11" w:history="1">
        <w:proofErr w:type="spellStart"/>
        <w:r>
          <w:rPr>
            <w:rStyle w:val="Hyperlink"/>
            <w:rFonts w:ascii="Calibri Light" w:hAnsi="Calibri Light" w:cs="Calibri Light"/>
            <w:spacing w:val="5"/>
            <w:sz w:val="24"/>
            <w:szCs w:val="24"/>
            <w:shd w:val="clear" w:color="auto" w:fill="FFFFFF"/>
          </w:rPr>
          <w:t>Sudbusters</w:t>
        </w:r>
        <w:proofErr w:type="spellEnd"/>
      </w:hyperlink>
      <w:r>
        <w:rPr>
          <w:rFonts w:ascii="Calibri Light" w:hAnsi="Calibri Light" w:cs="Calibri Light"/>
          <w:spacing w:val="5"/>
          <w:sz w:val="24"/>
          <w:szCs w:val="24"/>
          <w:shd w:val="clear" w:color="auto" w:fill="FFFFFF"/>
        </w:rPr>
        <w:t xml:space="preserve"> updated the group on how they will utilized their $499k grant to reduce single use </w:t>
      </w:r>
      <w:proofErr w:type="spellStart"/>
      <w:r>
        <w:rPr>
          <w:rFonts w:ascii="Calibri Light" w:hAnsi="Calibri Light" w:cs="Calibri Light"/>
          <w:spacing w:val="5"/>
          <w:sz w:val="24"/>
          <w:szCs w:val="24"/>
          <w:shd w:val="clear" w:color="auto" w:fill="FFFFFF"/>
        </w:rPr>
        <w:t>foodware</w:t>
      </w:r>
      <w:proofErr w:type="spellEnd"/>
      <w:r>
        <w:rPr>
          <w:rFonts w:ascii="Calibri Light" w:hAnsi="Calibri Light" w:cs="Calibri Light"/>
          <w:spacing w:val="5"/>
          <w:sz w:val="24"/>
          <w:szCs w:val="24"/>
          <w:shd w:val="clear" w:color="auto" w:fill="FFFFFF"/>
        </w:rPr>
        <w:t xml:space="preserve"> at events around the Bay Area.</w:t>
      </w:r>
    </w:p>
    <w:p w:rsidR="00441917" w:rsidRDefault="00441917" w:rsidP="00441917">
      <w:pPr>
        <w:numPr>
          <w:ilvl w:val="0"/>
          <w:numId w:val="2"/>
        </w:numPr>
      </w:pPr>
      <w:hyperlink r:id="rId12" w:history="1">
        <w:r>
          <w:rPr>
            <w:rStyle w:val="Hyperlink"/>
            <w:rFonts w:ascii="Calibri Light" w:hAnsi="Calibri Light" w:cs="Calibri Light"/>
            <w:color w:val="auto"/>
            <w:sz w:val="24"/>
            <w:szCs w:val="24"/>
          </w:rPr>
          <w:t>StopWaste grant solicitation</w:t>
        </w:r>
      </w:hyperlink>
      <w:r>
        <w:rPr>
          <w:rFonts w:ascii="Calibri Light" w:hAnsi="Calibri Light" w:cs="Calibri Light"/>
          <w:sz w:val="24"/>
          <w:szCs w:val="24"/>
        </w:rPr>
        <w:t>.  Awards announced May 12, 2021</w:t>
      </w:r>
    </w:p>
    <w:p w:rsidR="00441917" w:rsidRDefault="00441917" w:rsidP="00441917">
      <w:pPr>
        <w:numPr>
          <w:ilvl w:val="0"/>
          <w:numId w:val="2"/>
        </w:numPr>
      </w:pPr>
      <w:hyperlink r:id="rId13" w:history="1">
        <w:r>
          <w:rPr>
            <w:rStyle w:val="Hyperlink"/>
            <w:rFonts w:ascii="Calibri Light" w:hAnsi="Calibri Light" w:cs="Calibri Light"/>
            <w:color w:val="auto"/>
            <w:sz w:val="24"/>
            <w:szCs w:val="24"/>
          </w:rPr>
          <w:t>Altamont Education Advisory Board</w:t>
        </w:r>
      </w:hyperlink>
      <w:r>
        <w:rPr>
          <w:rFonts w:ascii="Calibri Light" w:hAnsi="Calibri Light" w:cs="Calibri Light"/>
          <w:sz w:val="24"/>
          <w:szCs w:val="24"/>
        </w:rPr>
        <w:t xml:space="preserve">    2021 Funded grants available </w:t>
      </w:r>
      <w:hyperlink r:id="rId14" w:history="1">
        <w:r>
          <w:rPr>
            <w:rStyle w:val="Hyperlink"/>
            <w:rFonts w:ascii="Calibri Light" w:hAnsi="Calibri Light" w:cs="Calibri Light"/>
            <w:sz w:val="24"/>
            <w:szCs w:val="24"/>
          </w:rPr>
          <w:t>here</w:t>
        </w:r>
      </w:hyperlink>
    </w:p>
    <w:p w:rsidR="00441917" w:rsidRDefault="00441917" w:rsidP="00441917">
      <w:pPr>
        <w:numPr>
          <w:ilvl w:val="0"/>
          <w:numId w:val="2"/>
        </w:numPr>
      </w:pPr>
      <w:hyperlink r:id="rId15" w:history="1">
        <w:r>
          <w:rPr>
            <w:rStyle w:val="Hyperlink"/>
            <w:rFonts w:ascii="Calibri Light" w:hAnsi="Calibri Light" w:cs="Calibri Light"/>
            <w:color w:val="auto"/>
            <w:spacing w:val="5"/>
            <w:sz w:val="24"/>
            <w:szCs w:val="24"/>
            <w:shd w:val="clear" w:color="auto" w:fill="FFFFFF"/>
          </w:rPr>
          <w:t xml:space="preserve">County of San Mateo - 4 </w:t>
        </w:r>
        <w:proofErr w:type="spellStart"/>
        <w:r>
          <w:rPr>
            <w:rStyle w:val="Hyperlink"/>
            <w:rFonts w:ascii="Calibri Light" w:hAnsi="Calibri Light" w:cs="Calibri Light"/>
            <w:color w:val="auto"/>
            <w:spacing w:val="5"/>
            <w:sz w:val="24"/>
            <w:szCs w:val="24"/>
            <w:shd w:val="clear" w:color="auto" w:fill="FFFFFF"/>
          </w:rPr>
          <w:t>Rs</w:t>
        </w:r>
        <w:proofErr w:type="spellEnd"/>
        <w:r>
          <w:rPr>
            <w:rStyle w:val="Hyperlink"/>
            <w:rFonts w:ascii="Calibri Light" w:hAnsi="Calibri Light" w:cs="Calibri Light"/>
            <w:color w:val="auto"/>
            <w:spacing w:val="5"/>
            <w:sz w:val="24"/>
            <w:szCs w:val="24"/>
            <w:shd w:val="clear" w:color="auto" w:fill="FFFFFF"/>
          </w:rPr>
          <w:t xml:space="preserve"> grant funding</w:t>
        </w:r>
      </w:hyperlink>
      <w:r>
        <w:rPr>
          <w:rFonts w:ascii="Calibri Light" w:hAnsi="Calibri Light" w:cs="Calibri Light"/>
          <w:spacing w:val="5"/>
          <w:sz w:val="24"/>
          <w:szCs w:val="24"/>
          <w:shd w:val="clear" w:color="auto" w:fill="FFFFFF"/>
        </w:rPr>
        <w:t xml:space="preserve">  Awards announced mid-May</w:t>
      </w:r>
    </w:p>
    <w:p w:rsidR="00441917" w:rsidRDefault="00441917" w:rsidP="00441917">
      <w:pPr>
        <w:ind w:left="360"/>
      </w:pPr>
      <w:r>
        <w:rPr>
          <w:rFonts w:ascii="Calibri Light" w:hAnsi="Calibri Light" w:cs="Calibri Light"/>
          <w:sz w:val="24"/>
          <w:szCs w:val="24"/>
        </w:rPr>
        <w:t> </w:t>
      </w:r>
    </w:p>
    <w:p w:rsidR="00441917" w:rsidRDefault="00441917" w:rsidP="00441917">
      <w:pPr>
        <w:numPr>
          <w:ilvl w:val="0"/>
          <w:numId w:val="1"/>
        </w:numPr>
      </w:pPr>
      <w:r>
        <w:rPr>
          <w:rFonts w:ascii="Calibri Light" w:hAnsi="Calibri Light" w:cs="Calibri Light"/>
          <w:sz w:val="24"/>
          <w:szCs w:val="24"/>
        </w:rPr>
        <w:t xml:space="preserve">StopWaste staff Alma Freeman provided an overview of the various resource tools available to the members of the Reuse and Repair Stakeholder group.  Please take a minute to review and utilize these excellent resources: </w:t>
      </w:r>
    </w:p>
    <w:p w:rsidR="00441917" w:rsidRDefault="00441917" w:rsidP="00441917">
      <w:r>
        <w:rPr>
          <w:rFonts w:ascii="Calibri Light" w:hAnsi="Calibri Light" w:cs="Calibri Light"/>
          <w:sz w:val="24"/>
          <w:szCs w:val="24"/>
        </w:rPr>
        <w:t> </w:t>
      </w:r>
    </w:p>
    <w:p w:rsidR="00441917" w:rsidRDefault="00441917" w:rsidP="00441917">
      <w:pPr>
        <w:numPr>
          <w:ilvl w:val="1"/>
          <w:numId w:val="1"/>
        </w:numPr>
      </w:pPr>
      <w:r>
        <w:rPr>
          <w:rFonts w:ascii="Calibri Light" w:hAnsi="Calibri Light" w:cs="Calibri Light"/>
          <w:sz w:val="24"/>
          <w:szCs w:val="24"/>
        </w:rPr>
        <w:t xml:space="preserve">Bay Area Reuse and Repair Community </w:t>
      </w:r>
      <w:hyperlink r:id="rId16" w:history="1">
        <w:proofErr w:type="spellStart"/>
        <w:r>
          <w:rPr>
            <w:rStyle w:val="Hyperlink"/>
            <w:rFonts w:ascii="Calibri Light" w:hAnsi="Calibri Light" w:cs="Calibri Light"/>
            <w:sz w:val="24"/>
            <w:szCs w:val="24"/>
          </w:rPr>
          <w:t>FaceBook</w:t>
        </w:r>
        <w:proofErr w:type="spellEnd"/>
        <w:r>
          <w:rPr>
            <w:rStyle w:val="Hyperlink"/>
            <w:rFonts w:ascii="Calibri Light" w:hAnsi="Calibri Light" w:cs="Calibri Light"/>
            <w:sz w:val="24"/>
            <w:szCs w:val="24"/>
          </w:rPr>
          <w:t xml:space="preserve"> Page</w:t>
        </w:r>
      </w:hyperlink>
    </w:p>
    <w:p w:rsidR="00441917" w:rsidRDefault="00441917" w:rsidP="00441917">
      <w:pPr>
        <w:pStyle w:val="ListParagraph"/>
        <w:numPr>
          <w:ilvl w:val="1"/>
          <w:numId w:val="1"/>
        </w:numPr>
      </w:pPr>
      <w:hyperlink r:id="rId17" w:anchor="gid=1508726744" w:history="1">
        <w:r>
          <w:rPr>
            <w:rStyle w:val="Hyperlink"/>
            <w:rFonts w:ascii="Calibri Light" w:hAnsi="Calibri Light" w:cs="Calibri Light"/>
            <w:sz w:val="24"/>
            <w:szCs w:val="24"/>
          </w:rPr>
          <w:t>Stakeholder Google Doc</w:t>
        </w:r>
      </w:hyperlink>
      <w:r>
        <w:rPr>
          <w:rFonts w:ascii="Calibri Light" w:hAnsi="Calibri Light" w:cs="Calibri Light"/>
          <w:sz w:val="24"/>
          <w:szCs w:val="24"/>
        </w:rPr>
        <w:t xml:space="preserve"> – this is a comprehensive listing of all reuse and repair entities in the Bay who participate in this group.  Use this document to reach out to one another. Please take a moment to </w:t>
      </w:r>
      <w:r>
        <w:rPr>
          <w:rFonts w:ascii="Calibri Light" w:hAnsi="Calibri Light" w:cs="Calibri Light"/>
          <w:sz w:val="24"/>
          <w:szCs w:val="24"/>
        </w:rPr>
        <w:lastRenderedPageBreak/>
        <w:t xml:space="preserve">review your contact information as well as any other entities that are missing from the list – help us grow this group!  </w:t>
      </w:r>
    </w:p>
    <w:p w:rsidR="00441917" w:rsidRDefault="00441917" w:rsidP="00441917">
      <w:pPr>
        <w:numPr>
          <w:ilvl w:val="1"/>
          <w:numId w:val="1"/>
        </w:numPr>
      </w:pPr>
      <w:hyperlink r:id="rId18" w:history="1">
        <w:proofErr w:type="spellStart"/>
        <w:r>
          <w:rPr>
            <w:rStyle w:val="Hyperlink"/>
            <w:rFonts w:ascii="Calibri Light" w:hAnsi="Calibri Light" w:cs="Calibri Light"/>
            <w:sz w:val="24"/>
            <w:szCs w:val="24"/>
          </w:rPr>
          <w:t>Re</w:t>
        </w:r>
        <w:proofErr w:type="gramStart"/>
        <w:r>
          <w:rPr>
            <w:rStyle w:val="Hyperlink"/>
            <w:rFonts w:ascii="Calibri Light" w:hAnsi="Calibri Light" w:cs="Calibri Light"/>
            <w:sz w:val="24"/>
            <w:szCs w:val="24"/>
          </w:rPr>
          <w:t>:Source</w:t>
        </w:r>
        <w:proofErr w:type="spellEnd"/>
        <w:proofErr w:type="gramEnd"/>
      </w:hyperlink>
      <w:r>
        <w:rPr>
          <w:rFonts w:ascii="Calibri Light" w:hAnsi="Calibri Light" w:cs="Calibri Light"/>
          <w:sz w:val="24"/>
          <w:szCs w:val="24"/>
        </w:rPr>
        <w:t xml:space="preserve"> –</w:t>
      </w:r>
      <w:proofErr w:type="spellStart"/>
      <w:r>
        <w:rPr>
          <w:rFonts w:ascii="Calibri Light" w:hAnsi="Calibri Light" w:cs="Calibri Light"/>
          <w:sz w:val="24"/>
          <w:szCs w:val="24"/>
        </w:rPr>
        <w:t>StopWaste’s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online guide for reuse, recycling and composting.  Please take a look and make sure your entity is listed, if not let me know so we can add you!</w:t>
      </w:r>
    </w:p>
    <w:p w:rsidR="00441917" w:rsidRDefault="00441917" w:rsidP="00441917">
      <w:pPr>
        <w:numPr>
          <w:ilvl w:val="1"/>
          <w:numId w:val="1"/>
        </w:numPr>
      </w:pPr>
      <w:r>
        <w:rPr>
          <w:rFonts w:ascii="Calibri Light" w:hAnsi="Calibri Light" w:cs="Calibri Light"/>
          <w:sz w:val="24"/>
          <w:szCs w:val="24"/>
        </w:rPr>
        <w:t>Social Media Cheat Sheet (attached) – excellent resource for those looking to conduct social media outreach with reuse/repair focus.</w:t>
      </w:r>
    </w:p>
    <w:p w:rsidR="00441917" w:rsidRDefault="00441917" w:rsidP="00441917">
      <w:pPr>
        <w:ind w:left="720"/>
        <w:rPr>
          <w:color w:val="1F497D"/>
        </w:rPr>
      </w:pPr>
    </w:p>
    <w:p w:rsidR="00441917" w:rsidRDefault="00441917" w:rsidP="00441917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All of these resources are available on the </w:t>
      </w:r>
      <w:hyperlink r:id="rId19" w:history="1">
        <w:r>
          <w:rPr>
            <w:rStyle w:val="Hyperlink"/>
            <w:rFonts w:ascii="Calibri Light" w:hAnsi="Calibri Light" w:cs="Calibri Light"/>
            <w:color w:val="auto"/>
            <w:sz w:val="24"/>
            <w:szCs w:val="24"/>
          </w:rPr>
          <w:t>Reuse and Repair Stakeholder webpage</w:t>
        </w:r>
      </w:hyperlink>
    </w:p>
    <w:p w:rsidR="00441917" w:rsidRDefault="00441917" w:rsidP="00441917">
      <w:pPr>
        <w:ind w:left="1080"/>
      </w:pPr>
      <w:r>
        <w:rPr>
          <w:rFonts w:ascii="Calibri Light" w:hAnsi="Calibri Light" w:cs="Calibri Light"/>
          <w:sz w:val="24"/>
          <w:szCs w:val="24"/>
        </w:rPr>
        <w:t> </w:t>
      </w:r>
    </w:p>
    <w:p w:rsidR="00441917" w:rsidRDefault="00441917" w:rsidP="00441917">
      <w:pPr>
        <w:numPr>
          <w:ilvl w:val="0"/>
          <w:numId w:val="1"/>
        </w:numPr>
      </w:pPr>
      <w:r>
        <w:rPr>
          <w:rFonts w:ascii="Calibri Light" w:hAnsi="Calibri Light" w:cs="Calibri Light"/>
          <w:sz w:val="24"/>
          <w:szCs w:val="24"/>
        </w:rPr>
        <w:t xml:space="preserve">All attendees had the opportunity to share with the group upcoming events, resources and announcements. </w:t>
      </w:r>
    </w:p>
    <w:p w:rsidR="00441917" w:rsidRDefault="00441917" w:rsidP="00441917">
      <w:pPr>
        <w:ind w:left="360"/>
      </w:pPr>
      <w:r>
        <w:rPr>
          <w:rFonts w:ascii="Calibri Light" w:hAnsi="Calibri Light" w:cs="Calibri Light"/>
          <w:sz w:val="24"/>
          <w:szCs w:val="24"/>
        </w:rPr>
        <w:t> </w:t>
      </w:r>
    </w:p>
    <w:p w:rsidR="00441917" w:rsidRDefault="00441917" w:rsidP="00441917">
      <w:r>
        <w:rPr>
          <w:rFonts w:ascii="Calibri Light" w:hAnsi="Calibri Light" w:cs="Calibri Light"/>
          <w:sz w:val="24"/>
          <w:szCs w:val="24"/>
        </w:rPr>
        <w:t>Next quarterly meeting will be held late August.  Until then stay safe!</w:t>
      </w:r>
    </w:p>
    <w:p w:rsidR="00BF6394" w:rsidRDefault="00441917">
      <w:bookmarkStart w:id="0" w:name="_GoBack"/>
      <w:bookmarkEnd w:id="0"/>
    </w:p>
    <w:sectPr w:rsidR="00BF6394" w:rsidSect="00D05BEA">
      <w:pgSz w:w="12240" w:h="15840" w:code="1"/>
      <w:pgMar w:top="806" w:right="446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3468"/>
    <w:multiLevelType w:val="hybridMultilevel"/>
    <w:tmpl w:val="3AA40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AA71F1"/>
    <w:multiLevelType w:val="hybridMultilevel"/>
    <w:tmpl w:val="011A9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17"/>
    <w:rsid w:val="00087DA0"/>
    <w:rsid w:val="00441917"/>
    <w:rsid w:val="00D05BEA"/>
    <w:rsid w:val="00D256CA"/>
    <w:rsid w:val="00D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F13E1-8EE6-40ED-8DE2-8A39163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9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19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areanewsgroup.com/communitygrant?utm_source=house&amp;utm_medium=hello%20bar&amp;utm_campaign=local%20biz" TargetMode="External"/><Relationship Id="rId13" Type="http://schemas.openxmlformats.org/officeDocument/2006/relationships/hyperlink" Target="http://www.altamonteab.org/grant-guidelines.html" TargetMode="External"/><Relationship Id="rId18" Type="http://schemas.openxmlformats.org/officeDocument/2006/relationships/hyperlink" Target="https://resource.stopwaste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aychesterfield.com/" TargetMode="External"/><Relationship Id="rId12" Type="http://schemas.openxmlformats.org/officeDocument/2006/relationships/hyperlink" Target="https://www.stopwaste.org/at-work/stopwaste-grants" TargetMode="External"/><Relationship Id="rId17" Type="http://schemas.openxmlformats.org/officeDocument/2006/relationships/hyperlink" Target="https://docs.google.com/spreadsheets/d/1onhPTdPUWiBaC48dNmREdynS2FI7RGdR6lVz6wDmhV8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58120417904663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nnequinmadness.com/" TargetMode="External"/><Relationship Id="rId11" Type="http://schemas.openxmlformats.org/officeDocument/2006/relationships/hyperlink" Target="https://sudbusters.com/" TargetMode="External"/><Relationship Id="rId5" Type="http://schemas.openxmlformats.org/officeDocument/2006/relationships/hyperlink" Target="https://www.youtube.com/watch?v=FzHh3CC6GyI" TargetMode="External"/><Relationship Id="rId15" Type="http://schemas.openxmlformats.org/officeDocument/2006/relationships/hyperlink" Target="https://www.smcsustainability.org/waste-reduction/4rs-grants-program/" TargetMode="External"/><Relationship Id="rId10" Type="http://schemas.openxmlformats.org/officeDocument/2006/relationships/hyperlink" Target="https://restore.habitatebsv.org/" TargetMode="External"/><Relationship Id="rId19" Type="http://schemas.openxmlformats.org/officeDocument/2006/relationships/hyperlink" Target="https://www.stopwaste.org/at-work/reduce-and-reuse/reuse-and-repair-stakeholder-work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calrecycle.ca.gov/PublicNotices/Details/4267" TargetMode="External"/><Relationship Id="rId14" Type="http://schemas.openxmlformats.org/officeDocument/2006/relationships/hyperlink" Target="http://www.altamonteab.org/funded-gra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Soll</dc:creator>
  <cp:keywords/>
  <dc:description/>
  <cp:lastModifiedBy>Meri Soll</cp:lastModifiedBy>
  <cp:revision>1</cp:revision>
  <dcterms:created xsi:type="dcterms:W3CDTF">2021-05-07T18:00:00Z</dcterms:created>
  <dcterms:modified xsi:type="dcterms:W3CDTF">2021-05-07T18:00:00Z</dcterms:modified>
</cp:coreProperties>
</file>